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7F8D4" w14:textId="77777777" w:rsidR="00A72A0C" w:rsidRPr="00966790" w:rsidRDefault="009411EF">
      <w:pPr>
        <w:pStyle w:val="ResumeName"/>
        <w:jc w:val="center"/>
      </w:pPr>
      <w:r w:rsidRPr="00966790">
        <w:t>KIMBERLY VALENTINE</w:t>
      </w:r>
    </w:p>
    <w:p w14:paraId="6481A0E6" w14:textId="6C120B3D" w:rsidR="00A72A0C" w:rsidRPr="00966790" w:rsidRDefault="009411EF">
      <w:pPr>
        <w:pStyle w:val="ResumeHeadline"/>
        <w:jc w:val="center"/>
      </w:pPr>
      <w:r w:rsidRPr="00966790">
        <w:t>Learning &amp; Development | Training Management | Instructional Design</w:t>
      </w:r>
    </w:p>
    <w:p w14:paraId="5C06871F" w14:textId="77777777" w:rsidR="00A72A0C" w:rsidRPr="00966790" w:rsidRDefault="0063435C">
      <w:pPr>
        <w:jc w:val="center"/>
      </w:pPr>
      <w:r w:rsidRPr="00966790">
        <w:rPr>
          <w:color w:val="505050"/>
          <w:sz w:val="18"/>
        </w:rPr>
        <w:t xml:space="preserve">Frisco • Plano • Dallas, TX </w:t>
      </w:r>
      <w:r w:rsidR="009411EF" w:rsidRPr="00966790">
        <w:rPr>
          <w:color w:val="505050"/>
          <w:sz w:val="18"/>
        </w:rPr>
        <w:t xml:space="preserve">| </w:t>
      </w:r>
      <w:r w:rsidRPr="00966790">
        <w:rPr>
          <w:color w:val="505050"/>
          <w:sz w:val="18"/>
        </w:rPr>
        <w:t>214-901-8144</w:t>
      </w:r>
      <w:r w:rsidR="009411EF" w:rsidRPr="00966790">
        <w:rPr>
          <w:color w:val="505050"/>
          <w:sz w:val="18"/>
        </w:rPr>
        <w:t xml:space="preserve"> | valenkim0214@gmail.com | LinkedIn: linkedin.com/in/kimberly-valentine-78952b84</w:t>
      </w:r>
    </w:p>
    <w:p w14:paraId="017A9BDD" w14:textId="77777777" w:rsidR="00A72A0C" w:rsidRPr="00966790" w:rsidRDefault="00A72A0C">
      <w:pPr>
        <w:pBdr>
          <w:bottom w:val="single" w:sz="10" w:space="1" w:color="1F4E79"/>
        </w:pBdr>
        <w:spacing w:before="40" w:after="20"/>
      </w:pPr>
    </w:p>
    <w:p w14:paraId="57BA1A77" w14:textId="77777777" w:rsidR="00A72A0C" w:rsidRPr="00966790" w:rsidRDefault="009411EF" w:rsidP="00966790">
      <w:pPr>
        <w:pStyle w:val="SectionHeading"/>
        <w:keepNext/>
        <w:spacing w:before="240" w:after="120"/>
      </w:pPr>
      <w:r w:rsidRPr="00966790">
        <w:t>PROFESSIONAL SUMMARY</w:t>
      </w:r>
    </w:p>
    <w:p w14:paraId="19963561" w14:textId="77777777" w:rsidR="00A72A0C" w:rsidRPr="00966790" w:rsidRDefault="009411EF">
      <w:r w:rsidRPr="00966790">
        <w:t>Learning and development professional with extensive experience in training management, instructional design, learning experience design, and curriculum development for large, complex organizations. Skilled in translating business needs and performance gaps into scalable learning solutions across eLearning, virtual, instructor-led, and blended formats. Brings strong expertise in adult learning, training program management, stakeholder management, learning technology, facilitation, learning evaluation, and quality assurance.</w:t>
      </w:r>
    </w:p>
    <w:p w14:paraId="328A89A1" w14:textId="77777777" w:rsidR="00A72A0C" w:rsidRPr="00966790" w:rsidRDefault="009411EF" w:rsidP="00966790">
      <w:pPr>
        <w:pStyle w:val="SectionHeading"/>
        <w:keepNext/>
        <w:spacing w:before="240" w:after="120"/>
      </w:pPr>
      <w:r w:rsidRPr="00966790">
        <w:t>CORE EXPERTISE</w:t>
      </w:r>
    </w:p>
    <w:p w14:paraId="3CCA498C" w14:textId="0E56A5CA" w:rsidR="00412B8A" w:rsidRPr="00966790" w:rsidRDefault="00FB0568">
      <w:pPr>
        <w:spacing w:after="20"/>
      </w:pPr>
      <w:r w:rsidRPr="00FB0568">
        <w:t>Instructional Design | Learning Experience Design | eLearning Development | Curriculum Development | Needs &amp; Performance Analysis | Blended Learning | Learning Strategy | Training Program Management | Project Management | Stakeholder Management | ILT &amp; VILT | Facilitation &amp; Train-the-Trainer | Learning Evaluation | Learning Technology &amp; LMS | Quality Assurance</w:t>
      </w:r>
    </w:p>
    <w:p w14:paraId="377457C0" w14:textId="77777777" w:rsidR="00A72A0C" w:rsidRPr="00966790" w:rsidRDefault="009411EF" w:rsidP="00966790">
      <w:pPr>
        <w:pStyle w:val="SectionHeading"/>
        <w:keepNext/>
        <w:spacing w:before="240" w:after="120"/>
      </w:pPr>
      <w:r w:rsidRPr="00966790">
        <w:t>PROFESSIONAL EXPERIENCE</w:t>
      </w:r>
    </w:p>
    <w:p w14:paraId="05573D11" w14:textId="2597B513" w:rsidR="00A72A0C" w:rsidRPr="00966790" w:rsidRDefault="009411EF">
      <w:pPr>
        <w:pStyle w:val="JobTitle"/>
        <w:keepNext/>
        <w:tabs>
          <w:tab w:val="right" w:pos="10368"/>
        </w:tabs>
      </w:pPr>
      <w:r w:rsidRPr="00966790">
        <w:t>Senior Instructional Designer</w:t>
      </w:r>
      <w:r w:rsidRPr="00966790">
        <w:rPr>
          <w:color w:val="505050"/>
        </w:rPr>
        <w:tab/>
      </w:r>
      <w:r w:rsidR="00601300">
        <w:rPr>
          <w:color w:val="505050"/>
        </w:rPr>
        <w:t>Dec</w:t>
      </w:r>
      <w:r w:rsidRPr="00966790">
        <w:rPr>
          <w:color w:val="505050"/>
        </w:rPr>
        <w:t xml:space="preserve"> 202</w:t>
      </w:r>
      <w:r w:rsidR="00D03788">
        <w:rPr>
          <w:color w:val="505050"/>
        </w:rPr>
        <w:t>4</w:t>
      </w:r>
      <w:r w:rsidRPr="00966790">
        <w:rPr>
          <w:color w:val="505050"/>
        </w:rPr>
        <w:t xml:space="preserve"> - Present</w:t>
      </w:r>
    </w:p>
    <w:p w14:paraId="7ECE6042" w14:textId="77777777" w:rsidR="00A72A0C" w:rsidRPr="00966790" w:rsidRDefault="009411EF">
      <w:pPr>
        <w:pStyle w:val="JobMeta"/>
        <w:keepNext/>
      </w:pPr>
      <w:r w:rsidRPr="00966790">
        <w:t>Caliber Collision</w:t>
      </w:r>
    </w:p>
    <w:p w14:paraId="4E4FAED3" w14:textId="77777777" w:rsidR="00A72A0C" w:rsidRPr="00966790" w:rsidRDefault="009411EF">
      <w:pPr>
        <w:pStyle w:val="ListBullet"/>
      </w:pPr>
      <w:r w:rsidRPr="00966790">
        <w:t>Design and develop scalable professional development and leadership development learning solutions supporting an enterprise workforce of 30,000+ teammates across Caliber Collision, Caliber Auto Glass, Protech Automotive Solutions, and corporate functions, including eLearning, VILT, ILT, simulations, videos, and performance support resources.</w:t>
      </w:r>
    </w:p>
    <w:p w14:paraId="61F2AF64" w14:textId="77777777" w:rsidR="00A72A0C" w:rsidRPr="00966790" w:rsidRDefault="009411EF">
      <w:pPr>
        <w:pStyle w:val="ListBullet"/>
      </w:pPr>
      <w:r w:rsidRPr="00966790">
        <w:t>Conduct learning needs and performance analysis to identify learning objectives, audience needs, skill gaps, and performance gaps, ensuring solutions align with business goals.</w:t>
      </w:r>
    </w:p>
    <w:p w14:paraId="2652E942" w14:textId="77777777" w:rsidR="00966790" w:rsidRPr="00966790" w:rsidRDefault="00966790" w:rsidP="00966790">
      <w:pPr>
        <w:pStyle w:val="ListBullet"/>
      </w:pPr>
      <w:r w:rsidRPr="00966790">
        <w:t>Leverage generative AI and AI-enabled tools to streamline course development, enhance learning content, accelerate content creation, and improve the efficiency and quality of instructional design workflows.</w:t>
      </w:r>
    </w:p>
    <w:p w14:paraId="363F67E5" w14:textId="77777777" w:rsidR="00A72A0C" w:rsidRPr="00966790" w:rsidRDefault="009411EF">
      <w:pPr>
        <w:pStyle w:val="ListBullet"/>
      </w:pPr>
      <w:r w:rsidRPr="00966790">
        <w:t>Partner with subject matter experts and cross-functional stakeholders to translate business needs and complex information into professional development, leadership development, and performance-focused learning experiences.</w:t>
      </w:r>
    </w:p>
    <w:p w14:paraId="39818A7E" w14:textId="77777777" w:rsidR="00A72A0C" w:rsidRPr="00966790" w:rsidRDefault="009411EF">
      <w:pPr>
        <w:pStyle w:val="ListBullet"/>
      </w:pPr>
      <w:r w:rsidRPr="00966790">
        <w:t>Create detailed storyboards, scripts, prototypes, assessments, and interactive learning elements that define content flow, learner practice, and visual direction.</w:t>
      </w:r>
    </w:p>
    <w:p w14:paraId="39AAD67F" w14:textId="77777777" w:rsidR="00A72A0C" w:rsidRPr="00966790" w:rsidRDefault="009411EF">
      <w:pPr>
        <w:pStyle w:val="ListBullet"/>
      </w:pPr>
      <w:r w:rsidRPr="00966790">
        <w:t>Manage multiple learning and curriculum development projects simultaneously, maintaining timelines, milestones, quality standards, and clear stakeholder communication.</w:t>
      </w:r>
    </w:p>
    <w:p w14:paraId="69F38DFE" w14:textId="77777777" w:rsidR="00A72A0C" w:rsidRPr="00966790" w:rsidRDefault="009411EF">
      <w:pPr>
        <w:pStyle w:val="ListBullet"/>
      </w:pPr>
      <w:r w:rsidRPr="00966790">
        <w:t>Conduct quality assurance and accessibility reviews for accuracy and functionality, and leverage Workday Learning and emerging learning technologies to support course deployment, completion tracking, and the learner experience.</w:t>
      </w:r>
    </w:p>
    <w:p w14:paraId="3EBB7467" w14:textId="77777777" w:rsidR="00A72A0C" w:rsidRPr="00966790" w:rsidRDefault="009411EF">
      <w:pPr>
        <w:pStyle w:val="ListBullet"/>
      </w:pPr>
      <w:r w:rsidRPr="00966790">
        <w:t>Provide guidance and support to instructional design teammates and contribute to facilitation and train-the-trainer sessions to help instructors deliver content as designed.</w:t>
      </w:r>
    </w:p>
    <w:p w14:paraId="386D7AD2" w14:textId="08A5D5A0" w:rsidR="00A72A0C" w:rsidRPr="00966790" w:rsidRDefault="009411EF">
      <w:pPr>
        <w:pStyle w:val="JobTitle"/>
        <w:keepNext/>
        <w:tabs>
          <w:tab w:val="right" w:pos="10368"/>
        </w:tabs>
      </w:pPr>
      <w:r w:rsidRPr="00966790">
        <w:t>Training and Development Manager</w:t>
      </w:r>
      <w:r w:rsidRPr="00966790">
        <w:rPr>
          <w:color w:val="505050"/>
        </w:rPr>
        <w:tab/>
        <w:t xml:space="preserve">Dec 2012 - </w:t>
      </w:r>
      <w:r w:rsidR="00601300">
        <w:rPr>
          <w:color w:val="505050"/>
        </w:rPr>
        <w:t>Jan</w:t>
      </w:r>
      <w:r w:rsidRPr="00966790">
        <w:rPr>
          <w:color w:val="505050"/>
        </w:rPr>
        <w:t xml:space="preserve"> 202</w:t>
      </w:r>
      <w:r w:rsidR="00601300">
        <w:rPr>
          <w:color w:val="505050"/>
        </w:rPr>
        <w:t>4</w:t>
      </w:r>
    </w:p>
    <w:p w14:paraId="5B0D973D" w14:textId="77777777" w:rsidR="00A72A0C" w:rsidRPr="00966790" w:rsidRDefault="009411EF">
      <w:pPr>
        <w:pStyle w:val="JobMeta"/>
        <w:keepNext/>
      </w:pPr>
      <w:r w:rsidRPr="00966790">
        <w:t>AT&amp;T | Dallas, TX</w:t>
      </w:r>
    </w:p>
    <w:p w14:paraId="336FEDE8" w14:textId="77777777" w:rsidR="00A72A0C" w:rsidRPr="00966790" w:rsidRDefault="009411EF">
      <w:pPr>
        <w:pStyle w:val="ListBullet"/>
      </w:pPr>
      <w:r w:rsidRPr="00966790">
        <w:t>Guided enterprise professional development and leadership development initiatives supporting more than 220,000 global employees across sales, customer service, product deployment, and technical roles.</w:t>
      </w:r>
    </w:p>
    <w:p w14:paraId="6806A296" w14:textId="77777777" w:rsidR="00A72A0C" w:rsidRPr="00966790" w:rsidRDefault="009411EF">
      <w:pPr>
        <w:pStyle w:val="ListBullet"/>
      </w:pPr>
      <w:r w:rsidRPr="00966790">
        <w:t>Led training program management, course design, learning strategy, and curriculum development initiatives aligned with organizational objectives and evolving business needs.</w:t>
      </w:r>
    </w:p>
    <w:p w14:paraId="6198555E" w14:textId="77777777" w:rsidR="00A72A0C" w:rsidRPr="00966790" w:rsidRDefault="009411EF">
      <w:pPr>
        <w:pStyle w:val="ListBullet"/>
      </w:pPr>
      <w:r w:rsidRPr="00966790">
        <w:t>Managed and developed trainers and instructional designers, providing coaching, direction, and quality standards to support consistent training delivery and team performance.</w:t>
      </w:r>
    </w:p>
    <w:p w14:paraId="2C0FE12C" w14:textId="77777777" w:rsidR="00A72A0C" w:rsidRPr="00966790" w:rsidRDefault="009411EF">
      <w:pPr>
        <w:pStyle w:val="ListBullet"/>
      </w:pPr>
      <w:r w:rsidRPr="00966790">
        <w:t>Conducted learning needs assessments, skill gap analysis, and performance evaluations to identify development needs and create targeted learning solutions.</w:t>
      </w:r>
    </w:p>
    <w:p w14:paraId="783E2FA5" w14:textId="70E89957" w:rsidR="00A72A0C" w:rsidRPr="00966790" w:rsidRDefault="00966790">
      <w:pPr>
        <w:pStyle w:val="ListBullet"/>
      </w:pPr>
      <w:r w:rsidRPr="00966790">
        <w:t>Created</w:t>
      </w:r>
      <w:r w:rsidR="009411EF" w:rsidRPr="00966790">
        <w:t xml:space="preserve"> professional development, leadership </w:t>
      </w:r>
      <w:proofErr w:type="gramStart"/>
      <w:r w:rsidR="009411EF" w:rsidRPr="00966790">
        <w:t>development, and</w:t>
      </w:r>
      <w:proofErr w:type="gramEnd"/>
      <w:r w:rsidR="009411EF" w:rsidRPr="00966790">
        <w:t xml:space="preserve"> equity and inclusion curricula supporting employee growth, capability development, and an inclusive workplace.</w:t>
      </w:r>
    </w:p>
    <w:p w14:paraId="04B6C4E8" w14:textId="77777777" w:rsidR="00A72A0C" w:rsidRPr="00966790" w:rsidRDefault="009411EF">
      <w:pPr>
        <w:pStyle w:val="ListBullet"/>
      </w:pPr>
      <w:r w:rsidRPr="00966790">
        <w:t>Partnered with cross-functional stakeholders to identify training needs, define priorities, establish program goals, and align learning initiatives with business objectives.</w:t>
      </w:r>
    </w:p>
    <w:p w14:paraId="72ACA469" w14:textId="77777777" w:rsidR="00A72A0C" w:rsidRPr="00966790" w:rsidRDefault="009411EF">
      <w:pPr>
        <w:pStyle w:val="ListBullet"/>
      </w:pPr>
      <w:r w:rsidRPr="00966790">
        <w:lastRenderedPageBreak/>
        <w:t>Leveraged SAP Learning Management System (LMS) and eLearning platforms to expand training access, track completion, evaluate learning effectiveness, and support continuous improvement.</w:t>
      </w:r>
    </w:p>
    <w:p w14:paraId="642C4FD2" w14:textId="77777777" w:rsidR="00A72A0C" w:rsidRPr="00966790" w:rsidRDefault="009411EF">
      <w:pPr>
        <w:pStyle w:val="JobTitle"/>
        <w:keepNext/>
        <w:tabs>
          <w:tab w:val="right" w:pos="10368"/>
        </w:tabs>
      </w:pPr>
      <w:r w:rsidRPr="00966790">
        <w:t>Instructional Designer</w:t>
      </w:r>
      <w:r w:rsidRPr="00966790">
        <w:rPr>
          <w:color w:val="505050"/>
        </w:rPr>
        <w:tab/>
        <w:t>May 2011 - Dec 2012</w:t>
      </w:r>
    </w:p>
    <w:p w14:paraId="12FF18EA" w14:textId="77777777" w:rsidR="00A72A0C" w:rsidRPr="00966790" w:rsidRDefault="009411EF">
      <w:pPr>
        <w:pStyle w:val="JobMeta"/>
        <w:keepNext/>
      </w:pPr>
      <w:r w:rsidRPr="00966790">
        <w:t>Pinnacle Technical Resources | Client: AT&amp;T | Dallas, TX</w:t>
      </w:r>
    </w:p>
    <w:p w14:paraId="5F6B7284" w14:textId="77777777" w:rsidR="00A72A0C" w:rsidRPr="00966790" w:rsidRDefault="009411EF">
      <w:pPr>
        <w:pStyle w:val="ListBullet"/>
      </w:pPr>
      <w:r w:rsidRPr="00966790">
        <w:t>Facilitated cross-functional communication and stakeholder collaboration to improve project efficiency, learning project delivery, and client satisfaction.</w:t>
      </w:r>
    </w:p>
    <w:p w14:paraId="381523EB" w14:textId="77777777" w:rsidR="00A72A0C" w:rsidRPr="00966790" w:rsidRDefault="009411EF">
      <w:pPr>
        <w:pStyle w:val="ListBullet"/>
      </w:pPr>
      <w:r w:rsidRPr="00966790">
        <w:t>Used assessment tools, adult learning principles, and instructional design strategies to develop and improve training programs aligned with organizational benchmarks.</w:t>
      </w:r>
    </w:p>
    <w:p w14:paraId="1E0FD2C7" w14:textId="77777777" w:rsidR="00A72A0C" w:rsidRPr="00966790" w:rsidRDefault="009411EF">
      <w:pPr>
        <w:pStyle w:val="ListBullet"/>
      </w:pPr>
      <w:r w:rsidRPr="00966790">
        <w:t>Partnered with stakeholders to define learning project objectives, requirements, deliverables, and success criteria.</w:t>
      </w:r>
    </w:p>
    <w:p w14:paraId="6015DF0D" w14:textId="77777777" w:rsidR="00A72A0C" w:rsidRPr="00966790" w:rsidRDefault="009411EF">
      <w:pPr>
        <w:pStyle w:val="ListBullet"/>
      </w:pPr>
      <w:r w:rsidRPr="00966790">
        <w:t>Implemented organizational learning initiatives and validated best practices to support compliance with federal, state, local, and company requirements.</w:t>
      </w:r>
    </w:p>
    <w:p w14:paraId="421AEFDB" w14:textId="77777777" w:rsidR="00A72A0C" w:rsidRPr="00966790" w:rsidRDefault="009411EF">
      <w:pPr>
        <w:pStyle w:val="JobTitle"/>
        <w:keepNext/>
        <w:tabs>
          <w:tab w:val="right" w:pos="10368"/>
        </w:tabs>
      </w:pPr>
      <w:r w:rsidRPr="00966790">
        <w:t>Instructional Designer</w:t>
      </w:r>
      <w:r w:rsidRPr="00966790">
        <w:rPr>
          <w:color w:val="505050"/>
        </w:rPr>
        <w:tab/>
        <w:t>Aug 2009 - May 2011</w:t>
      </w:r>
    </w:p>
    <w:p w14:paraId="1E70813F" w14:textId="77777777" w:rsidR="00A72A0C" w:rsidRPr="00966790" w:rsidRDefault="009411EF">
      <w:pPr>
        <w:pStyle w:val="JobMeta"/>
        <w:keepNext/>
      </w:pPr>
      <w:r w:rsidRPr="00966790">
        <w:t>RealPage, Inc. | Dallas, TX</w:t>
      </w:r>
    </w:p>
    <w:p w14:paraId="5D1B1BD0" w14:textId="77777777" w:rsidR="00A72A0C" w:rsidRPr="00966790" w:rsidRDefault="009411EF">
      <w:pPr>
        <w:pStyle w:val="ListBullet"/>
      </w:pPr>
      <w:r w:rsidRPr="00966790">
        <w:t>Led training development and course development projects using Agile practices and adult learning principles.</w:t>
      </w:r>
    </w:p>
    <w:p w14:paraId="7406D0CD" w14:textId="77777777" w:rsidR="00A72A0C" w:rsidRPr="00966790" w:rsidRDefault="009411EF">
      <w:pPr>
        <w:pStyle w:val="ListBullet"/>
      </w:pPr>
      <w:r w:rsidRPr="00966790">
        <w:t>Designed and developed digital and instructor-led courseware for employees across the organization.</w:t>
      </w:r>
    </w:p>
    <w:p w14:paraId="44854B4C" w14:textId="77777777" w:rsidR="00A72A0C" w:rsidRPr="00966790" w:rsidRDefault="009411EF">
      <w:pPr>
        <w:pStyle w:val="ListBullet"/>
      </w:pPr>
      <w:r w:rsidRPr="00966790">
        <w:t>Partnered with internal and external stakeholders to gather learning requirements and define training solutions.</w:t>
      </w:r>
    </w:p>
    <w:p w14:paraId="48A68225" w14:textId="77777777" w:rsidR="00A72A0C" w:rsidRPr="00966790" w:rsidRDefault="009411EF">
      <w:pPr>
        <w:pStyle w:val="ListBullet"/>
      </w:pPr>
      <w:r w:rsidRPr="00966790">
        <w:t>Created and implemented sales training programs focused on close rates, lead generation, and account growth, contributing to increased sales among participants.</w:t>
      </w:r>
    </w:p>
    <w:p w14:paraId="36DB8F9F" w14:textId="77777777" w:rsidR="00A72A0C" w:rsidRPr="00966790" w:rsidRDefault="009411EF" w:rsidP="00966790">
      <w:pPr>
        <w:pStyle w:val="SectionHeading"/>
        <w:keepNext/>
        <w:spacing w:before="240" w:after="120"/>
      </w:pPr>
      <w:r w:rsidRPr="00966790">
        <w:t>TOOLS &amp; TECHNOLOGY</w:t>
      </w:r>
    </w:p>
    <w:p w14:paraId="202199DC" w14:textId="77777777" w:rsidR="00A72A0C" w:rsidRPr="00966790" w:rsidRDefault="009411EF">
      <w:pPr>
        <w:rPr>
          <w:bCs/>
        </w:rPr>
      </w:pPr>
      <w:r w:rsidRPr="00966790">
        <w:rPr>
          <w:bCs/>
        </w:rPr>
        <w:t xml:space="preserve">Articulate 360: Rise, </w:t>
      </w:r>
      <w:proofErr w:type="gramStart"/>
      <w:r w:rsidRPr="00966790">
        <w:rPr>
          <w:bCs/>
        </w:rPr>
        <w:t>Storyline  |</w:t>
      </w:r>
      <w:proofErr w:type="gramEnd"/>
      <w:r w:rsidRPr="00966790">
        <w:rPr>
          <w:bCs/>
        </w:rPr>
        <w:t xml:space="preserve">  LMS: Workday Learning, SAP Learning Management </w:t>
      </w:r>
      <w:proofErr w:type="gramStart"/>
      <w:r w:rsidRPr="00966790">
        <w:rPr>
          <w:bCs/>
        </w:rPr>
        <w:t>System  |</w:t>
      </w:r>
      <w:proofErr w:type="gramEnd"/>
      <w:r w:rsidRPr="00966790">
        <w:rPr>
          <w:bCs/>
        </w:rPr>
        <w:t xml:space="preserve">  Microsoft 365: Word, Excel, Outlook, PowerPoint, </w:t>
      </w:r>
      <w:proofErr w:type="gramStart"/>
      <w:r w:rsidRPr="00966790">
        <w:rPr>
          <w:bCs/>
        </w:rPr>
        <w:t>SharePoint  |</w:t>
      </w:r>
      <w:proofErr w:type="gramEnd"/>
      <w:r w:rsidRPr="00966790">
        <w:rPr>
          <w:bCs/>
        </w:rPr>
        <w:t xml:space="preserve">  Adobe Creative Cloud: Audition, Captivate, Photoshop, Premiere Pro</w:t>
      </w:r>
    </w:p>
    <w:p w14:paraId="44185142" w14:textId="77777777" w:rsidR="00A72A0C" w:rsidRPr="00966790" w:rsidRDefault="009411EF">
      <w:r w:rsidRPr="00966790">
        <w:rPr>
          <w:bCs/>
        </w:rPr>
        <w:t>Experienced in learning technology</w:t>
      </w:r>
      <w:r w:rsidRPr="00966790">
        <w:t>, eLearning authoring, LMS-enabled learning, multimedia development, and rapidly adopting new software and emerging tools.</w:t>
      </w:r>
    </w:p>
    <w:p w14:paraId="73F21DA0" w14:textId="77777777" w:rsidR="00A72A0C" w:rsidRPr="00966790" w:rsidRDefault="009411EF" w:rsidP="00966790">
      <w:pPr>
        <w:pStyle w:val="SectionHeading"/>
        <w:keepNext/>
        <w:spacing w:before="240" w:after="120"/>
      </w:pPr>
      <w:r>
        <w:t>CERTIFICATIONS</w:t>
      </w:r>
    </w:p>
    <w:p w14:paraId="2A677C5C" w14:textId="77777777" w:rsidR="00A72A0C" w:rsidRPr="00966790" w:rsidRDefault="0063435C">
      <w:r>
        <w:t>Certified AI-Powered Instructional Design Professional | LearnWorlds | September 2026</w:t>
      </w:r>
    </w:p>
    <w:p w14:paraId="73F21DA0" w14:textId="77777777" w:rsidR="00A72A0C" w:rsidRPr="00966790" w:rsidRDefault="009411EF" w:rsidP="00966790">
      <w:pPr>
        <w:pStyle w:val="SectionHeading"/>
        <w:keepNext/>
        <w:spacing w:before="240" w:after="120"/>
      </w:pPr>
      <w:r w:rsidRPr="00966790">
        <w:t>EDUCATION</w:t>
      </w:r>
    </w:p>
    <w:p w14:paraId="2A677C5C" w14:textId="77777777" w:rsidR="00A72A0C" w:rsidRPr="00966790" w:rsidRDefault="0063435C">
      <w:r w:rsidRPr="00966790">
        <w:t xml:space="preserve">Bachelor of Arts, Double Major in Psychology and Sociology | </w:t>
      </w:r>
      <w:r w:rsidR="009411EF" w:rsidRPr="00966790">
        <w:t>University of Alabama, Tuscaloosa, AL</w:t>
      </w:r>
    </w:p>
    <w:p w14:paraId="5F1AAB5D" w14:textId="77777777" w:rsidR="00412B8A" w:rsidRPr="00966790" w:rsidRDefault="004B31FC" w:rsidP="00966790">
      <w:pPr>
        <w:pStyle w:val="SectionHeading"/>
        <w:keepNext/>
        <w:spacing w:before="240" w:after="120"/>
      </w:pPr>
      <w:r w:rsidRPr="00966790">
        <w:t>ADDITIONAL EXPERTISE</w:t>
      </w:r>
    </w:p>
    <w:p w14:paraId="1D2CF5BD" w14:textId="77777777" w:rsidR="00412B8A" w:rsidRPr="00966790" w:rsidRDefault="004B31FC">
      <w:pPr>
        <w:keepLines/>
        <w:spacing w:after="0"/>
      </w:pPr>
      <w:r w:rsidRPr="00966790">
        <w:t>ADDIE | Professional Development | Leadership Development | Performance Consulting | Performance Improvement | Performance Support | Learning Analytics | Talent Development | Employee Development | Organizational Development | Program Evaluation | Training Effectiveness | Assessment Development | Microlearning | Change Management | Continuous Improvement | Cross-Functional Collaboration | Generative AI | AI-Enabled Learning | AI-Assisted Content Development</w:t>
      </w:r>
    </w:p>
    <w:sectPr w:rsidR="00412B8A" w:rsidRPr="00966790"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1B3BD" w14:textId="77777777" w:rsidR="00333B41" w:rsidRDefault="00333B41">
      <w:pPr>
        <w:spacing w:after="0"/>
      </w:pPr>
      <w:r>
        <w:separator/>
      </w:r>
    </w:p>
  </w:endnote>
  <w:endnote w:type="continuationSeparator" w:id="0">
    <w:p w14:paraId="07C99194" w14:textId="77777777" w:rsidR="00333B41" w:rsidRDefault="00333B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B294E" w14:textId="77777777" w:rsidR="00A72A0C" w:rsidRDefault="00A72A0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ED7CC" w14:textId="77777777" w:rsidR="00333B41" w:rsidRDefault="00333B41">
      <w:pPr>
        <w:spacing w:after="0"/>
      </w:pPr>
      <w:r>
        <w:separator/>
      </w:r>
    </w:p>
  </w:footnote>
  <w:footnote w:type="continuationSeparator" w:id="0">
    <w:p w14:paraId="11A5092E" w14:textId="77777777" w:rsidR="00333B41" w:rsidRDefault="00333B4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1ABF" w14:textId="77777777" w:rsidR="00A72A0C" w:rsidRDefault="00A72A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5FE5346"/>
    <w:lvl w:ilvl="0">
      <w:start w:val="1"/>
      <w:numFmt w:val="bullet"/>
      <w:pStyle w:val="ListBullet"/>
      <w:lvlText w:val=""/>
      <w:lvlJc w:val="left"/>
      <w:pPr>
        <w:tabs>
          <w:tab w:val="num" w:pos="360"/>
        </w:tabs>
        <w:ind w:left="360" w:hanging="360"/>
      </w:pPr>
      <w:rPr>
        <w:rFonts w:ascii="Symbol" w:hAnsi="Symbol" w:hint="default"/>
      </w:rPr>
    </w:lvl>
  </w:abstractNum>
  <w:num w:numId="1" w16cid:durableId="1775437689">
    <w:abstractNumId w:val="8"/>
  </w:num>
  <w:num w:numId="2" w16cid:durableId="1257908139">
    <w:abstractNumId w:val="6"/>
  </w:num>
  <w:num w:numId="3" w16cid:durableId="585653699">
    <w:abstractNumId w:val="5"/>
  </w:num>
  <w:num w:numId="4" w16cid:durableId="1590772340">
    <w:abstractNumId w:val="4"/>
  </w:num>
  <w:num w:numId="5" w16cid:durableId="1293708903">
    <w:abstractNumId w:val="7"/>
  </w:num>
  <w:num w:numId="6" w16cid:durableId="1934700563">
    <w:abstractNumId w:val="3"/>
  </w:num>
  <w:num w:numId="7" w16cid:durableId="1523322797">
    <w:abstractNumId w:val="2"/>
  </w:num>
  <w:num w:numId="8" w16cid:durableId="2103184279">
    <w:abstractNumId w:val="1"/>
  </w:num>
  <w:num w:numId="9" w16cid:durableId="277570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25E"/>
    <w:rsid w:val="0015074B"/>
    <w:rsid w:val="0029639D"/>
    <w:rsid w:val="00326F90"/>
    <w:rsid w:val="00333B41"/>
    <w:rsid w:val="00387D30"/>
    <w:rsid w:val="00412B8A"/>
    <w:rsid w:val="004344A6"/>
    <w:rsid w:val="004B31FC"/>
    <w:rsid w:val="00601300"/>
    <w:rsid w:val="0063435C"/>
    <w:rsid w:val="006C56BD"/>
    <w:rsid w:val="008728D2"/>
    <w:rsid w:val="008F4D3F"/>
    <w:rsid w:val="009411EF"/>
    <w:rsid w:val="00966790"/>
    <w:rsid w:val="00A72A0C"/>
    <w:rsid w:val="00AA1D8D"/>
    <w:rsid w:val="00B12151"/>
    <w:rsid w:val="00B47730"/>
    <w:rsid w:val="00CA3809"/>
    <w:rsid w:val="00CB0664"/>
    <w:rsid w:val="00D03788"/>
    <w:rsid w:val="00FB05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8EB704"/>
  <w14:defaultImageDpi w14:val="300"/>
  <w15:docId w15:val="{12DE123E-D1AB-4882-9862-11CD36646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6"/>
      <w:ind w:left="288" w:hanging="173"/>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Name">
    <w:name w:val="Resume Name"/>
    <w:pPr>
      <w:spacing w:after="0"/>
    </w:pPr>
    <w:rPr>
      <w:rFonts w:ascii="Aptos" w:hAnsi="Aptos"/>
      <w:b/>
      <w:color w:val="1F4E79"/>
      <w:sz w:val="48"/>
    </w:rPr>
  </w:style>
  <w:style w:type="paragraph" w:customStyle="1" w:styleId="ResumeHeadline">
    <w:name w:val="Resume Headline"/>
    <w:pPr>
      <w:spacing w:before="40" w:after="40"/>
    </w:pPr>
    <w:rPr>
      <w:rFonts w:ascii="Aptos" w:hAnsi="Aptos"/>
      <w:b/>
      <w:color w:val="404040"/>
      <w:sz w:val="23"/>
    </w:rPr>
  </w:style>
  <w:style w:type="paragraph" w:customStyle="1" w:styleId="SectionHeading">
    <w:name w:val="Section Heading"/>
    <w:pPr>
      <w:spacing w:before="140" w:after="60"/>
    </w:pPr>
    <w:rPr>
      <w:rFonts w:ascii="Aptos" w:hAnsi="Aptos"/>
      <w:b/>
      <w:color w:val="1F4E79"/>
      <w:sz w:val="23"/>
    </w:rPr>
  </w:style>
  <w:style w:type="paragraph" w:customStyle="1" w:styleId="JobTitle">
    <w:name w:val="Job Title"/>
    <w:pPr>
      <w:spacing w:before="100" w:after="0"/>
    </w:pPr>
    <w:rPr>
      <w:rFonts w:ascii="Aptos" w:hAnsi="Aptos"/>
      <w:b/>
      <w:color w:val="202020"/>
      <w:sz w:val="21"/>
    </w:rPr>
  </w:style>
  <w:style w:type="paragraph" w:customStyle="1" w:styleId="JobMeta">
    <w:name w:val="Job Meta"/>
    <w:pPr>
      <w:spacing w:after="40"/>
    </w:pPr>
    <w:rPr>
      <w:rFonts w:ascii="Aptos" w:hAnsi="Aptos"/>
      <w:color w:val="666666"/>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965</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Kimberly Valentine</cp:lastModifiedBy>
  <cp:revision>8</cp:revision>
  <dcterms:created xsi:type="dcterms:W3CDTF">2026-09-14T01:27:00Z</dcterms:created>
  <dcterms:modified xsi:type="dcterms:W3CDTF">2026-09-14T03:05:00Z</dcterms:modified>
  <cp:category/>
</cp:coreProperties>
</file>